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69B" w14:textId="05639E0D" w:rsidR="00901932" w:rsidRPr="00D3466B" w:rsidRDefault="00901932" w:rsidP="0067480A">
      <w:pPr>
        <w:jc w:val="both"/>
        <w:rPr>
          <w:rFonts w:ascii="Arial" w:hAnsi="Arial" w:cs="Arial"/>
          <w:b/>
          <w:bCs/>
          <w:color w:val="92D050"/>
          <w:sz w:val="52"/>
          <w:szCs w:val="52"/>
          <w:shd w:val="clear" w:color="auto" w:fill="FFFFFF"/>
        </w:rPr>
      </w:pPr>
      <w:r w:rsidRPr="00D3466B">
        <w:rPr>
          <w:rFonts w:ascii="Arial" w:hAnsi="Arial" w:cs="Arial"/>
          <w:b/>
          <w:bCs/>
          <w:color w:val="92D050"/>
          <w:sz w:val="52"/>
          <w:szCs w:val="52"/>
          <w:shd w:val="clear" w:color="auto" w:fill="FFFFFF"/>
        </w:rPr>
        <w:t>Partnerschaft mit Baupraxis 202</w:t>
      </w:r>
      <w:r w:rsidR="00A77705">
        <w:rPr>
          <w:rFonts w:ascii="Arial" w:hAnsi="Arial" w:cs="Arial"/>
          <w:b/>
          <w:bCs/>
          <w:color w:val="92D050"/>
          <w:sz w:val="52"/>
          <w:szCs w:val="52"/>
          <w:shd w:val="clear" w:color="auto" w:fill="FFFFFF"/>
        </w:rPr>
        <w:t>2</w:t>
      </w:r>
    </w:p>
    <w:p w14:paraId="7DC531D3" w14:textId="4E58887B" w:rsidR="00901932" w:rsidRPr="00D3466B" w:rsidRDefault="0030014B" w:rsidP="0067480A">
      <w:pPr>
        <w:jc w:val="both"/>
        <w:rPr>
          <w:rFonts w:ascii="Arial" w:hAnsi="Arial" w:cs="Arial"/>
          <w:b/>
          <w:bCs/>
          <w:color w:val="92D050"/>
          <w:sz w:val="44"/>
          <w:szCs w:val="44"/>
          <w:shd w:val="clear" w:color="auto" w:fill="FFFFFF"/>
        </w:rPr>
      </w:pPr>
      <w:r w:rsidRPr="0030014B">
        <w:rPr>
          <w:rFonts w:ascii="Arial" w:hAnsi="Arial" w:cs="Arial"/>
          <w:b/>
          <w:bCs/>
          <w:color w:val="92D050"/>
          <w:sz w:val="44"/>
          <w:szCs w:val="44"/>
          <w:shd w:val="clear" w:color="auto" w:fill="FFFFFF"/>
        </w:rPr>
        <w:t>Allianzverträge, ECI &amp; Nachhaltigkeit</w:t>
      </w:r>
      <w:r>
        <w:rPr>
          <w:rFonts w:ascii="Arial" w:hAnsi="Arial" w:cs="Arial"/>
          <w:b/>
          <w:bCs/>
          <w:color w:val="92D050"/>
          <w:sz w:val="44"/>
          <w:szCs w:val="44"/>
          <w:shd w:val="clear" w:color="auto" w:fill="FFFFFF"/>
        </w:rPr>
        <w:t xml:space="preserve"> </w:t>
      </w:r>
    </w:p>
    <w:p w14:paraId="5E2A5D7D" w14:textId="518D30DE" w:rsidR="00AE1A63" w:rsidRPr="00D3466B" w:rsidRDefault="00294746" w:rsidP="0067480A">
      <w:pPr>
        <w:jc w:val="both"/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</w:pPr>
      <w:r w:rsidRPr="00D3466B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>Pilotprojekte</w:t>
      </w:r>
      <w:r w:rsidR="0030014B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 xml:space="preserve"> i</w:t>
      </w:r>
      <w:r w:rsidR="00160D25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>n</w:t>
      </w:r>
      <w:r w:rsidR="0030014B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 xml:space="preserve"> D</w:t>
      </w:r>
      <w:r w:rsidR="00160D25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>-</w:t>
      </w:r>
      <w:r w:rsidR="0030014B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>A</w:t>
      </w:r>
      <w:r w:rsidR="00160D25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>-</w:t>
      </w:r>
      <w:r w:rsidR="0030014B">
        <w:rPr>
          <w:rFonts w:ascii="Arial" w:hAnsi="Arial" w:cs="Arial"/>
          <w:b/>
          <w:bCs/>
          <w:color w:val="92D050"/>
          <w:sz w:val="36"/>
          <w:szCs w:val="36"/>
          <w:shd w:val="clear" w:color="auto" w:fill="FFFFFF"/>
        </w:rPr>
        <w:t>CH</w:t>
      </w:r>
    </w:p>
    <w:p w14:paraId="3FFB1F04" w14:textId="06CB0E44" w:rsidR="00AE1A63" w:rsidRDefault="00AE1A63" w:rsidP="00AB2866">
      <w:pPr>
        <w:rPr>
          <w:rFonts w:ascii="Arial" w:hAnsi="Arial" w:cs="Arial"/>
          <w:b/>
          <w:bCs/>
          <w:shd w:val="clear" w:color="auto" w:fill="FFFFFF"/>
        </w:rPr>
      </w:pPr>
    </w:p>
    <w:p w14:paraId="0459F56D" w14:textId="4B1B761A" w:rsidR="00901932" w:rsidRDefault="006906CD" w:rsidP="006906CD">
      <w:pPr>
        <w:jc w:val="both"/>
        <w:rPr>
          <w:rFonts w:ascii="Arial" w:hAnsi="Arial" w:cs="Arial"/>
          <w:shd w:val="clear" w:color="auto" w:fill="FFFFFF"/>
        </w:rPr>
      </w:pPr>
      <w:r w:rsidRPr="00B860C3">
        <w:rPr>
          <w:rFonts w:ascii="Arial" w:hAnsi="Arial" w:cs="Arial"/>
          <w:shd w:val="clear" w:color="auto" w:fill="FFFFFF"/>
        </w:rPr>
        <w:t xml:space="preserve">Aufgrund des großen Interesses an der Veranstaltung Partnerschaft mit Baupraxis </w:t>
      </w:r>
      <w:r w:rsidR="00901932" w:rsidRPr="00B860C3">
        <w:rPr>
          <w:rFonts w:ascii="Arial" w:hAnsi="Arial" w:cs="Arial"/>
          <w:shd w:val="clear" w:color="auto" w:fill="FFFFFF"/>
        </w:rPr>
        <w:t>2020</w:t>
      </w:r>
      <w:r w:rsidR="0030014B">
        <w:rPr>
          <w:rFonts w:ascii="Arial" w:hAnsi="Arial" w:cs="Arial"/>
          <w:shd w:val="clear" w:color="auto" w:fill="FFFFFF"/>
        </w:rPr>
        <w:t>&amp;2021</w:t>
      </w:r>
      <w:r w:rsidRPr="00B860C3">
        <w:rPr>
          <w:rFonts w:ascii="Arial" w:hAnsi="Arial" w:cs="Arial"/>
          <w:shd w:val="clear" w:color="auto" w:fill="FFFFFF"/>
        </w:rPr>
        <w:t xml:space="preserve">, wird die Fachkonferenz von den Organisatoren </w:t>
      </w:r>
      <w:r w:rsidRPr="00B860C3">
        <w:rPr>
          <w:rFonts w:ascii="Arial" w:hAnsi="Arial" w:cs="Arial"/>
          <w:b/>
          <w:bCs/>
          <w:shd w:val="clear" w:color="auto" w:fill="FFFFFF"/>
        </w:rPr>
        <w:t>Österreichische Bautechnikvereinigung</w:t>
      </w:r>
      <w:r w:rsidRPr="00B860C3">
        <w:rPr>
          <w:rFonts w:ascii="Arial" w:hAnsi="Arial" w:cs="Arial"/>
          <w:shd w:val="clear" w:color="auto" w:fill="FFFFFF"/>
        </w:rPr>
        <w:t xml:space="preserve"> und </w:t>
      </w:r>
      <w:r w:rsidRPr="00B860C3">
        <w:rPr>
          <w:rFonts w:ascii="Arial" w:hAnsi="Arial" w:cs="Arial"/>
          <w:b/>
          <w:bCs/>
          <w:shd w:val="clear" w:color="auto" w:fill="FFFFFF"/>
        </w:rPr>
        <w:t>Heid &amp; Partner Rechtsanwälte</w:t>
      </w:r>
      <w:r w:rsidRPr="00B860C3">
        <w:rPr>
          <w:rFonts w:ascii="Arial" w:hAnsi="Arial" w:cs="Arial"/>
          <w:shd w:val="clear" w:color="auto" w:fill="FFFFFF"/>
        </w:rPr>
        <w:t xml:space="preserve"> auch 202</w:t>
      </w:r>
      <w:r w:rsidR="0030014B">
        <w:rPr>
          <w:rFonts w:ascii="Arial" w:hAnsi="Arial" w:cs="Arial"/>
          <w:shd w:val="clear" w:color="auto" w:fill="FFFFFF"/>
        </w:rPr>
        <w:t>2</w:t>
      </w:r>
      <w:r w:rsidRPr="00B860C3">
        <w:rPr>
          <w:rFonts w:ascii="Arial" w:hAnsi="Arial" w:cs="Arial"/>
          <w:shd w:val="clear" w:color="auto" w:fill="FFFFFF"/>
        </w:rPr>
        <w:t xml:space="preserve"> wieder abgehalten.</w:t>
      </w:r>
      <w:r w:rsidR="00F472C1" w:rsidRPr="00B860C3">
        <w:rPr>
          <w:rFonts w:ascii="Arial" w:hAnsi="Arial" w:cs="Arial"/>
          <w:shd w:val="clear" w:color="auto" w:fill="FFFFFF"/>
        </w:rPr>
        <w:t xml:space="preserve"> </w:t>
      </w:r>
      <w:r w:rsidR="00A77705">
        <w:rPr>
          <w:rFonts w:ascii="Arial" w:hAnsi="Arial" w:cs="Arial"/>
          <w:shd w:val="clear" w:color="auto" w:fill="FFFFFF"/>
        </w:rPr>
        <w:t>Diesmal</w:t>
      </w:r>
      <w:r w:rsidR="0030014B" w:rsidRPr="0030014B">
        <w:rPr>
          <w:rFonts w:ascii="Arial" w:hAnsi="Arial" w:cs="Arial"/>
          <w:shd w:val="clear" w:color="auto" w:fill="FFFFFF"/>
        </w:rPr>
        <w:t xml:space="preserve"> stellen Auftraggeber, Auftragnehmer und Planer Pilotprojekte </w:t>
      </w:r>
      <w:r w:rsidR="00D37A19">
        <w:rPr>
          <w:rFonts w:ascii="Arial" w:hAnsi="Arial" w:cs="Arial"/>
          <w:shd w:val="clear" w:color="auto" w:fill="FFFFFF"/>
        </w:rPr>
        <w:t xml:space="preserve">aus dem </w:t>
      </w:r>
      <w:r w:rsidR="0030014B" w:rsidRPr="0030014B">
        <w:rPr>
          <w:rFonts w:ascii="Arial" w:hAnsi="Arial" w:cs="Arial"/>
          <w:shd w:val="clear" w:color="auto" w:fill="FFFFFF"/>
        </w:rPr>
        <w:t xml:space="preserve">deutschsprachigen Raum vor, welche mit partnerschaftlichen Vertragsmodellen umgesetzt werden. Allianzverträge, IPA-Verträge, das Partnerschaftsmodell Schiene der Deutschen Bahn, ECI-Modelle und Green Public </w:t>
      </w:r>
      <w:proofErr w:type="spellStart"/>
      <w:r w:rsidR="0030014B" w:rsidRPr="0030014B">
        <w:rPr>
          <w:rFonts w:ascii="Arial" w:hAnsi="Arial" w:cs="Arial"/>
          <w:shd w:val="clear" w:color="auto" w:fill="FFFFFF"/>
        </w:rPr>
        <w:t>Procurement</w:t>
      </w:r>
      <w:proofErr w:type="spellEnd"/>
      <w:r w:rsidR="0030014B" w:rsidRPr="0030014B">
        <w:rPr>
          <w:rFonts w:ascii="Arial" w:hAnsi="Arial" w:cs="Arial"/>
          <w:shd w:val="clear" w:color="auto" w:fill="FFFFFF"/>
        </w:rPr>
        <w:t xml:space="preserve"> bei Bauprojekten sind die Schwerpunkte der Veranstaltung im Jahr 2022.</w:t>
      </w:r>
    </w:p>
    <w:p w14:paraId="00168282" w14:textId="7A99774F" w:rsidR="00A77705" w:rsidRDefault="00A77705" w:rsidP="006906CD">
      <w:pPr>
        <w:jc w:val="both"/>
        <w:rPr>
          <w:rFonts w:ascii="Arial" w:hAnsi="Arial" w:cs="Arial"/>
          <w:shd w:val="clear" w:color="auto" w:fill="FFFFFF"/>
        </w:rPr>
      </w:pPr>
    </w:p>
    <w:p w14:paraId="2B17EAB4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  <w:r w:rsidRPr="00A77705">
        <w:rPr>
          <w:rFonts w:ascii="Arial" w:hAnsi="Arial" w:cs="Arial"/>
          <w:shd w:val="clear" w:color="auto" w:fill="FFFFFF"/>
        </w:rPr>
        <w:t xml:space="preserve">Wir freuen uns ganz besonders über die Teilnahme von </w:t>
      </w:r>
      <w:bookmarkStart w:id="0" w:name="_Hlk106615235"/>
      <w:r w:rsidRPr="00A77705">
        <w:rPr>
          <w:rFonts w:ascii="Arial" w:hAnsi="Arial" w:cs="Arial"/>
          <w:b/>
          <w:bCs/>
          <w:shd w:val="clear" w:color="auto" w:fill="FFFFFF"/>
        </w:rPr>
        <w:t xml:space="preserve">Dr. Katja </w:t>
      </w:r>
      <w:proofErr w:type="spellStart"/>
      <w:r w:rsidRPr="00A77705">
        <w:rPr>
          <w:rFonts w:ascii="Arial" w:hAnsi="Arial" w:cs="Arial"/>
          <w:b/>
          <w:bCs/>
          <w:shd w:val="clear" w:color="auto" w:fill="FFFFFF"/>
        </w:rPr>
        <w:t>Hüske</w:t>
      </w:r>
      <w:proofErr w:type="spellEnd"/>
      <w:r w:rsidRPr="00A77705">
        <w:rPr>
          <w:rFonts w:ascii="Arial" w:hAnsi="Arial" w:cs="Arial"/>
          <w:b/>
          <w:bCs/>
          <w:shd w:val="clear" w:color="auto" w:fill="FFFFFF"/>
        </w:rPr>
        <w:t>, Leiterin Grundsätze Infrastrukturplanung und -projekte der DB Netz AG</w:t>
      </w:r>
      <w:bookmarkEnd w:id="0"/>
      <w:r w:rsidRPr="00A77705">
        <w:rPr>
          <w:rFonts w:ascii="Arial" w:hAnsi="Arial" w:cs="Arial"/>
          <w:shd w:val="clear" w:color="auto" w:fill="FFFFFF"/>
        </w:rPr>
        <w:t xml:space="preserve">. Sie ist die zentrale Ansprechpartnerin für das Thema Partnerschaftliche Projektabwicklung bei der Deutschen Bahn und wird in </w:t>
      </w:r>
      <w:r w:rsidRPr="00A77705">
        <w:rPr>
          <w:rFonts w:ascii="Arial" w:hAnsi="Arial" w:cs="Arial"/>
          <w:b/>
          <w:bCs/>
          <w:shd w:val="clear" w:color="auto" w:fill="FFFFFF"/>
        </w:rPr>
        <w:t>einer Key Note das Thema „</w:t>
      </w:r>
      <w:bookmarkStart w:id="1" w:name="_Hlk106614814"/>
      <w:r w:rsidRPr="00A77705">
        <w:rPr>
          <w:rFonts w:ascii="Arial" w:hAnsi="Arial" w:cs="Arial"/>
          <w:b/>
          <w:bCs/>
          <w:shd w:val="clear" w:color="auto" w:fill="FFFFFF"/>
        </w:rPr>
        <w:t>Kooperation statt Konfrontation: Umsetzung des Partnerschaftsmodells Schiene durch die Deutsche Bahn</w:t>
      </w:r>
      <w:bookmarkEnd w:id="1"/>
      <w:r w:rsidRPr="00A77705">
        <w:rPr>
          <w:rFonts w:ascii="Arial" w:hAnsi="Arial" w:cs="Arial"/>
          <w:b/>
          <w:bCs/>
          <w:shd w:val="clear" w:color="auto" w:fill="FFFFFF"/>
        </w:rPr>
        <w:t>“</w:t>
      </w:r>
      <w:r w:rsidRPr="00A77705">
        <w:rPr>
          <w:rFonts w:ascii="Arial" w:hAnsi="Arial" w:cs="Arial"/>
          <w:shd w:val="clear" w:color="auto" w:fill="FFFFFF"/>
        </w:rPr>
        <w:t xml:space="preserve"> vorstellen.</w:t>
      </w:r>
    </w:p>
    <w:p w14:paraId="4F93B276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</w:p>
    <w:p w14:paraId="7032461C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  <w:r w:rsidRPr="00A77705">
        <w:rPr>
          <w:rFonts w:ascii="Arial" w:hAnsi="Arial" w:cs="Arial"/>
          <w:shd w:val="clear" w:color="auto" w:fill="FFFFFF"/>
        </w:rPr>
        <w:t xml:space="preserve">Des Weiteren wird </w:t>
      </w:r>
      <w:r w:rsidRPr="00A77705">
        <w:rPr>
          <w:rFonts w:ascii="Arial" w:hAnsi="Arial" w:cs="Arial"/>
          <w:b/>
          <w:bCs/>
          <w:shd w:val="clear" w:color="auto" w:fill="FFFFFF"/>
        </w:rPr>
        <w:t>Dipl. Ing. Johann Herdina, Vorstandsdirektor der TIWAG</w:t>
      </w:r>
      <w:r w:rsidRPr="00A77705">
        <w:rPr>
          <w:rFonts w:ascii="Arial" w:hAnsi="Arial" w:cs="Arial"/>
          <w:shd w:val="clear" w:color="auto" w:fill="FFFFFF"/>
        </w:rPr>
        <w:t xml:space="preserve"> - Tiroler Wasserkraft AG in einem seiner letzten Vorträge vor seinem Ruhestand zum Thema </w:t>
      </w:r>
      <w:r w:rsidRPr="00A77705">
        <w:rPr>
          <w:rFonts w:ascii="Arial" w:hAnsi="Arial" w:cs="Arial"/>
          <w:b/>
          <w:bCs/>
          <w:shd w:val="clear" w:color="auto" w:fill="FFFFFF"/>
        </w:rPr>
        <w:t>„40 Jahre Projektumsetzung – Der lange Weg zum Allianzvertrag“</w:t>
      </w:r>
      <w:r w:rsidRPr="00A77705">
        <w:rPr>
          <w:rFonts w:ascii="Arial" w:hAnsi="Arial" w:cs="Arial"/>
          <w:shd w:val="clear" w:color="auto" w:fill="FFFFFF"/>
        </w:rPr>
        <w:t xml:space="preserve"> berichten.</w:t>
      </w:r>
    </w:p>
    <w:p w14:paraId="53B899EE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</w:p>
    <w:p w14:paraId="6BF61FBE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  <w:r w:rsidRPr="00A77705">
        <w:rPr>
          <w:rFonts w:ascii="Arial" w:hAnsi="Arial" w:cs="Arial"/>
          <w:b/>
          <w:bCs/>
          <w:shd w:val="clear" w:color="auto" w:fill="FFFFFF"/>
        </w:rPr>
        <w:t>Dipl. Ing. Andreas Fromm MBA, Geschäftsführer der ASFINAG Bau Management GmbH</w:t>
      </w:r>
      <w:r w:rsidRPr="00A77705">
        <w:rPr>
          <w:rFonts w:ascii="Arial" w:hAnsi="Arial" w:cs="Arial"/>
          <w:shd w:val="clear" w:color="auto" w:fill="FFFFFF"/>
        </w:rPr>
        <w:t xml:space="preserve"> wird in seinem Vortrag </w:t>
      </w:r>
      <w:r w:rsidRPr="00A77705">
        <w:rPr>
          <w:rFonts w:ascii="Arial" w:hAnsi="Arial" w:cs="Arial"/>
          <w:b/>
          <w:bCs/>
          <w:shd w:val="clear" w:color="auto" w:fill="FFFFFF"/>
        </w:rPr>
        <w:t>„Aktuelle und zukünftige Pilotprojekte mit dem ASFINAG-Allianzvertrag“</w:t>
      </w:r>
      <w:r w:rsidRPr="00A77705">
        <w:rPr>
          <w:rFonts w:ascii="Arial" w:hAnsi="Arial" w:cs="Arial"/>
          <w:shd w:val="clear" w:color="auto" w:fill="FFFFFF"/>
        </w:rPr>
        <w:t xml:space="preserve"> aufzeigen, was die ASFINAG </w:t>
      </w:r>
      <w:proofErr w:type="spellStart"/>
      <w:r w:rsidRPr="00A77705">
        <w:rPr>
          <w:rFonts w:ascii="Arial" w:hAnsi="Arial" w:cs="Arial"/>
          <w:shd w:val="clear" w:color="auto" w:fill="FFFFFF"/>
        </w:rPr>
        <w:t>iZm</w:t>
      </w:r>
      <w:proofErr w:type="spellEnd"/>
      <w:r w:rsidRPr="00A77705">
        <w:rPr>
          <w:rFonts w:ascii="Arial" w:hAnsi="Arial" w:cs="Arial"/>
          <w:shd w:val="clear" w:color="auto" w:fill="FFFFFF"/>
        </w:rPr>
        <w:t xml:space="preserve"> der Umsetzung des Allianzvertrages in den nächsten Jahren plant.</w:t>
      </w:r>
    </w:p>
    <w:p w14:paraId="5C2CA585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</w:p>
    <w:p w14:paraId="37D6D5EE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  <w:r w:rsidRPr="00A77705">
        <w:rPr>
          <w:rFonts w:ascii="Arial" w:hAnsi="Arial" w:cs="Arial"/>
          <w:shd w:val="clear" w:color="auto" w:fill="FFFFFF"/>
        </w:rPr>
        <w:t>Seien Sie gespannt auf weitere hochkarätige Vortragende, interessante Fragenrunden, eine Podiumsdiskussion und partnerschaftliche Gespräche am 20.10.2022 sowie auf informative Workshops am 21.10.2022.</w:t>
      </w:r>
    </w:p>
    <w:p w14:paraId="47D9D38B" w14:textId="77777777" w:rsidR="00A77705" w:rsidRP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</w:p>
    <w:p w14:paraId="6C8319D8" w14:textId="7217C991" w:rsid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  <w:r w:rsidRPr="00A77705">
        <w:rPr>
          <w:rFonts w:ascii="Arial" w:hAnsi="Arial" w:cs="Arial"/>
          <w:shd w:val="clear" w:color="auto" w:fill="FFFFFF"/>
        </w:rPr>
        <w:t xml:space="preserve">Weitere Informationen zur </w:t>
      </w:r>
      <w:r>
        <w:rPr>
          <w:rFonts w:ascii="Arial" w:hAnsi="Arial" w:cs="Arial"/>
          <w:shd w:val="clear" w:color="auto" w:fill="FFFFFF"/>
        </w:rPr>
        <w:t xml:space="preserve">2022 </w:t>
      </w:r>
      <w:r w:rsidRPr="00A77705">
        <w:rPr>
          <w:rFonts w:ascii="Arial" w:hAnsi="Arial" w:cs="Arial"/>
          <w:shd w:val="clear" w:color="auto" w:fill="FFFFFF"/>
        </w:rPr>
        <w:t xml:space="preserve">Veranstaltung und </w:t>
      </w:r>
      <w:r>
        <w:rPr>
          <w:rFonts w:ascii="Arial" w:hAnsi="Arial" w:cs="Arial"/>
          <w:shd w:val="clear" w:color="auto" w:fill="FFFFFF"/>
        </w:rPr>
        <w:t xml:space="preserve">noch </w:t>
      </w:r>
      <w:r w:rsidRPr="00A77705">
        <w:rPr>
          <w:rFonts w:ascii="Arial" w:hAnsi="Arial" w:cs="Arial"/>
          <w:shd w:val="clear" w:color="auto" w:fill="FFFFFF"/>
        </w:rPr>
        <w:t>das Programm von 2021</w:t>
      </w:r>
      <w:r>
        <w:rPr>
          <w:rFonts w:ascii="Arial" w:hAnsi="Arial" w:cs="Arial"/>
          <w:shd w:val="clear" w:color="auto" w:fill="FFFFFF"/>
        </w:rPr>
        <w:t xml:space="preserve"> zur Orientierung</w:t>
      </w:r>
      <w:r w:rsidRPr="00A77705">
        <w:rPr>
          <w:rFonts w:ascii="Arial" w:hAnsi="Arial" w:cs="Arial"/>
          <w:shd w:val="clear" w:color="auto" w:fill="FFFFFF"/>
        </w:rPr>
        <w:t xml:space="preserve"> finden Sie unter </w:t>
      </w:r>
      <w:hyperlink r:id="rId5" w:history="1">
        <w:r w:rsidRPr="00F972C4">
          <w:rPr>
            <w:rStyle w:val="Hyperlink"/>
            <w:rFonts w:ascii="Arial" w:hAnsi="Arial" w:cs="Arial"/>
            <w:shd w:val="clear" w:color="auto" w:fill="FFFFFF"/>
          </w:rPr>
          <w:t>www.allianzvertrag.at</w:t>
        </w:r>
      </w:hyperlink>
    </w:p>
    <w:p w14:paraId="4015E4E0" w14:textId="77777777" w:rsidR="00A77705" w:rsidRDefault="00A77705" w:rsidP="00A77705">
      <w:pPr>
        <w:jc w:val="both"/>
        <w:rPr>
          <w:rFonts w:ascii="Arial" w:hAnsi="Arial" w:cs="Arial"/>
          <w:shd w:val="clear" w:color="auto" w:fill="FFFFFF"/>
        </w:rPr>
      </w:pPr>
    </w:p>
    <w:p w14:paraId="6582763D" w14:textId="58FEE776" w:rsidR="002134A9" w:rsidRDefault="002134A9" w:rsidP="00416242">
      <w:pPr>
        <w:pStyle w:val="StandardWeb"/>
        <w:rPr>
          <w:rStyle w:val="Hyperlink"/>
          <w:rFonts w:ascii="Arial" w:hAnsi="Arial" w:cs="Arial"/>
          <w:sz w:val="22"/>
          <w:szCs w:val="22"/>
        </w:rPr>
      </w:pPr>
    </w:p>
    <w:p w14:paraId="2EE6F194" w14:textId="0E3C97C3" w:rsidR="002134A9" w:rsidRDefault="002134A9" w:rsidP="002134A9">
      <w:pPr>
        <w:pStyle w:val="StandardWeb"/>
        <w:rPr>
          <w:rFonts w:ascii="Arial" w:hAnsi="Arial" w:cs="Arial"/>
          <w:color w:val="FF0000"/>
          <w:sz w:val="22"/>
          <w:szCs w:val="22"/>
        </w:rPr>
      </w:pPr>
      <w:r w:rsidRPr="002134A9">
        <w:rPr>
          <w:rFonts w:ascii="Arial" w:hAnsi="Arial" w:cs="Arial"/>
          <w:color w:val="FF0000"/>
          <w:sz w:val="22"/>
          <w:szCs w:val="22"/>
        </w:rPr>
        <w:t>Bild</w:t>
      </w:r>
      <w:r w:rsidR="005E656A">
        <w:rPr>
          <w:rFonts w:ascii="Arial" w:hAnsi="Arial" w:cs="Arial"/>
          <w:color w:val="FF0000"/>
          <w:sz w:val="22"/>
          <w:szCs w:val="22"/>
        </w:rPr>
        <w:t>1</w:t>
      </w:r>
      <w:r w:rsidRPr="002134A9">
        <w:rPr>
          <w:rFonts w:ascii="Arial" w:hAnsi="Arial" w:cs="Arial"/>
          <w:color w:val="FF0000"/>
          <w:sz w:val="22"/>
          <w:szCs w:val="22"/>
        </w:rPr>
        <w:t xml:space="preserve">: </w:t>
      </w:r>
      <w:r w:rsidR="00A77705">
        <w:rPr>
          <w:rFonts w:ascii="Arial" w:hAnsi="Arial" w:cs="Arial"/>
          <w:color w:val="FF0000"/>
          <w:sz w:val="22"/>
          <w:szCs w:val="22"/>
        </w:rPr>
        <w:t xml:space="preserve">Key Note: </w:t>
      </w:r>
      <w:r w:rsidR="00A77705" w:rsidRPr="00A77705">
        <w:rPr>
          <w:rFonts w:ascii="Arial" w:hAnsi="Arial" w:cs="Arial"/>
          <w:color w:val="FF0000"/>
          <w:sz w:val="22"/>
          <w:szCs w:val="22"/>
        </w:rPr>
        <w:t>Kooperation statt Konfrontation: Umsetzung des Partnerschaftsmodells Schiene durch die Deutsche Bahn</w:t>
      </w:r>
    </w:p>
    <w:p w14:paraId="4596D926" w14:textId="2305FB33" w:rsidR="002D4E55" w:rsidRDefault="002D4E55" w:rsidP="002134A9">
      <w:pPr>
        <w:pStyle w:val="Standard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Bild2: </w:t>
      </w:r>
      <w:r w:rsidRPr="002D4E55">
        <w:rPr>
          <w:rFonts w:ascii="Arial" w:hAnsi="Arial" w:cs="Arial"/>
          <w:color w:val="FF0000"/>
          <w:sz w:val="22"/>
          <w:szCs w:val="22"/>
        </w:rPr>
        <w:t xml:space="preserve">Dr. Katja </w:t>
      </w:r>
      <w:proofErr w:type="spellStart"/>
      <w:r w:rsidRPr="002D4E55">
        <w:rPr>
          <w:rFonts w:ascii="Arial" w:hAnsi="Arial" w:cs="Arial"/>
          <w:color w:val="FF0000"/>
          <w:sz w:val="22"/>
          <w:szCs w:val="22"/>
        </w:rPr>
        <w:t>Hüske</w:t>
      </w:r>
      <w:proofErr w:type="spellEnd"/>
      <w:r w:rsidRPr="002D4E55">
        <w:rPr>
          <w:rFonts w:ascii="Arial" w:hAnsi="Arial" w:cs="Arial"/>
          <w:color w:val="FF0000"/>
          <w:sz w:val="22"/>
          <w:szCs w:val="22"/>
        </w:rPr>
        <w:t>, Leiterin Grundsätze Infrastrukturplanung und -projekte der DB Netz AG</w:t>
      </w:r>
    </w:p>
    <w:p w14:paraId="60AB7985" w14:textId="2D61DBE1" w:rsidR="005E656A" w:rsidRDefault="005E656A" w:rsidP="002134A9">
      <w:pPr>
        <w:pStyle w:val="StandardWeb"/>
        <w:rPr>
          <w:rFonts w:ascii="Arial" w:hAnsi="Arial" w:cs="Arial"/>
          <w:color w:val="FF0000"/>
          <w:sz w:val="22"/>
          <w:szCs w:val="22"/>
        </w:rPr>
      </w:pPr>
    </w:p>
    <w:p w14:paraId="1E3D042F" w14:textId="77777777" w:rsidR="005E656A" w:rsidRPr="002134A9" w:rsidRDefault="005E656A" w:rsidP="002134A9">
      <w:pPr>
        <w:pStyle w:val="StandardWeb"/>
        <w:rPr>
          <w:rFonts w:ascii="Arial" w:hAnsi="Arial" w:cs="Arial"/>
          <w:color w:val="FF0000"/>
          <w:sz w:val="22"/>
          <w:szCs w:val="22"/>
        </w:rPr>
      </w:pPr>
    </w:p>
    <w:p w14:paraId="460289E3" w14:textId="5C537DFC" w:rsidR="002134A9" w:rsidRPr="002134A9" w:rsidRDefault="002134A9" w:rsidP="002134A9">
      <w:pPr>
        <w:pStyle w:val="StandardWeb"/>
        <w:rPr>
          <w:rFonts w:ascii="Arial" w:hAnsi="Arial" w:cs="Arial"/>
          <w:color w:val="FF0000"/>
          <w:sz w:val="22"/>
          <w:szCs w:val="22"/>
        </w:rPr>
      </w:pPr>
    </w:p>
    <w:sectPr w:rsidR="002134A9" w:rsidRPr="00213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5E63"/>
    <w:multiLevelType w:val="hybridMultilevel"/>
    <w:tmpl w:val="6B24D2C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2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66"/>
    <w:rsid w:val="00001133"/>
    <w:rsid w:val="000F7294"/>
    <w:rsid w:val="00147D50"/>
    <w:rsid w:val="00160D25"/>
    <w:rsid w:val="002134A9"/>
    <w:rsid w:val="00294746"/>
    <w:rsid w:val="002D4E55"/>
    <w:rsid w:val="0030014B"/>
    <w:rsid w:val="00416242"/>
    <w:rsid w:val="00443047"/>
    <w:rsid w:val="0048530B"/>
    <w:rsid w:val="004A15B8"/>
    <w:rsid w:val="005513F2"/>
    <w:rsid w:val="005E656A"/>
    <w:rsid w:val="0067480A"/>
    <w:rsid w:val="006906CD"/>
    <w:rsid w:val="00706157"/>
    <w:rsid w:val="007F6E2C"/>
    <w:rsid w:val="00822080"/>
    <w:rsid w:val="00884532"/>
    <w:rsid w:val="00901932"/>
    <w:rsid w:val="009167DA"/>
    <w:rsid w:val="00A77705"/>
    <w:rsid w:val="00AA7B61"/>
    <w:rsid w:val="00AB2866"/>
    <w:rsid w:val="00AE1A63"/>
    <w:rsid w:val="00AF7E6F"/>
    <w:rsid w:val="00B36F70"/>
    <w:rsid w:val="00B860C3"/>
    <w:rsid w:val="00CE1251"/>
    <w:rsid w:val="00D30537"/>
    <w:rsid w:val="00D3466B"/>
    <w:rsid w:val="00D37A19"/>
    <w:rsid w:val="00DB2DF5"/>
    <w:rsid w:val="00F472C1"/>
    <w:rsid w:val="00F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BE2B"/>
  <w15:chartTrackingRefBased/>
  <w15:docId w15:val="{CBEF1C94-9FEC-448F-935C-30B4954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86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2866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28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AB2866"/>
    <w:pPr>
      <w:ind w:left="720"/>
    </w:pPr>
  </w:style>
  <w:style w:type="character" w:styleId="Fett">
    <w:name w:val="Strong"/>
    <w:basedOn w:val="Absatz-Standardschriftart"/>
    <w:uiPriority w:val="22"/>
    <w:qFormat/>
    <w:rsid w:val="00AB28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0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1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7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ianzvertra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Kaiser, Heid und Partner Rechtsanwälte</dc:creator>
  <cp:keywords/>
  <dc:description/>
  <cp:lastModifiedBy>Michael Pauser</cp:lastModifiedBy>
  <cp:revision>2</cp:revision>
  <dcterms:created xsi:type="dcterms:W3CDTF">2022-06-20T10:56:00Z</dcterms:created>
  <dcterms:modified xsi:type="dcterms:W3CDTF">2022-06-20T10:56:00Z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193230</vt:lpwstr>
  </property>
  <property fmtid="{D5CDD505-2E9C-101B-9397-08002B2CF9AE}" pid="3" name="JX-Versionsnummer">
    <vt:lpwstr>0</vt:lpwstr>
  </property>
</Properties>
</file>